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2C1" w:rsidRPr="00814392" w:rsidRDefault="00A942C1" w:rsidP="00A942C1">
      <w:pPr>
        <w:widowControl w:val="0"/>
        <w:spacing w:after="0" w:line="240" w:lineRule="auto"/>
        <w:ind w:left="709"/>
        <w:jc w:val="both"/>
        <w:outlineLvl w:val="0"/>
        <w:rPr>
          <w:rFonts w:ascii="Times New Roman" w:hAnsi="Times New Roman" w:cs="Times New Roman"/>
          <w:b/>
          <w:sz w:val="28"/>
          <w:szCs w:val="28"/>
        </w:rPr>
      </w:pPr>
      <w:r w:rsidRPr="00814392">
        <w:rPr>
          <w:rFonts w:ascii="Times New Roman" w:hAnsi="Times New Roman" w:cs="Times New Roman"/>
          <w:b/>
          <w:sz w:val="28"/>
          <w:szCs w:val="28"/>
        </w:rPr>
        <w:t>ПРАВИЛА ТЕХНИКИ БЕЗОПАСНОСТИ ПРИ ЭКСПЛУАТАЦИИ ЭЛЕКТРОУСТАНОВОК</w:t>
      </w:r>
    </w:p>
    <w:p w:rsidR="00A942C1" w:rsidRPr="00814392" w:rsidRDefault="00A942C1" w:rsidP="00A942C1">
      <w:pPr>
        <w:widowControl w:val="0"/>
        <w:spacing w:after="0" w:line="240" w:lineRule="auto"/>
        <w:jc w:val="center"/>
        <w:rPr>
          <w:rFonts w:ascii="Times New Roman" w:hAnsi="Times New Roman" w:cs="Times New Roman"/>
          <w:sz w:val="28"/>
          <w:szCs w:val="28"/>
        </w:rPr>
      </w:pPr>
    </w:p>
    <w:p w:rsidR="00A942C1" w:rsidRPr="00814392" w:rsidRDefault="00A942C1" w:rsidP="00A942C1">
      <w:pPr>
        <w:widowControl w:val="0"/>
        <w:spacing w:after="0" w:line="240" w:lineRule="auto"/>
        <w:jc w:val="center"/>
        <w:rPr>
          <w:rFonts w:ascii="Times New Roman" w:hAnsi="Times New Roman" w:cs="Times New Roman"/>
          <w:sz w:val="28"/>
          <w:szCs w:val="28"/>
        </w:rPr>
      </w:pPr>
    </w:p>
    <w:p w:rsidR="00A942C1" w:rsidRPr="00814392" w:rsidRDefault="00A942C1" w:rsidP="00A942C1">
      <w:pPr>
        <w:widowControl w:val="0"/>
        <w:spacing w:after="0" w:line="240" w:lineRule="auto"/>
        <w:jc w:val="center"/>
        <w:outlineLvl w:val="1"/>
        <w:rPr>
          <w:rFonts w:ascii="Times New Roman" w:hAnsi="Times New Roman" w:cs="Times New Roman"/>
          <w:b/>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1 Категории  персонала,  обслуживающего  электроустановки</w:t>
      </w:r>
    </w:p>
    <w:p w:rsidR="00A942C1" w:rsidRPr="00814392" w:rsidRDefault="00A942C1" w:rsidP="00A942C1">
      <w:pPr>
        <w:widowControl w:val="0"/>
        <w:spacing w:after="0" w:line="240" w:lineRule="auto"/>
        <w:jc w:val="center"/>
        <w:rPr>
          <w:rFonts w:ascii="Times New Roman" w:hAnsi="Times New Roman" w:cs="Times New Roman"/>
          <w:sz w:val="28"/>
          <w:szCs w:val="28"/>
        </w:rPr>
      </w:pP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Правила безопасности труда в электроустановках потребителей</w:t>
      </w:r>
      <w:r w:rsidRPr="00814392">
        <w:rPr>
          <w:rFonts w:ascii="Times New Roman" w:hAnsi="Times New Roman" w:cs="Times New Roman"/>
          <w:bCs/>
          <w:sz w:val="28"/>
          <w:szCs w:val="28"/>
        </w:rPr>
        <w:t xml:space="preserve"> </w:t>
      </w:r>
      <w:r w:rsidRPr="00814392">
        <w:rPr>
          <w:rFonts w:ascii="Times New Roman" w:hAnsi="Times New Roman" w:cs="Times New Roman"/>
          <w:sz w:val="28"/>
          <w:szCs w:val="28"/>
        </w:rPr>
        <w:t xml:space="preserve">являются руководящим нормативно-правовым документом для потребителей энергии, эксплуатирующих электроустановки, независимо от их ведомственной принадлежности и формы собственности. </w:t>
      </w:r>
    </w:p>
    <w:p w:rsidR="00A942C1" w:rsidRPr="00814392" w:rsidRDefault="00A942C1" w:rsidP="00A942C1">
      <w:pPr>
        <w:widowControl w:val="0"/>
        <w:spacing w:after="0" w:line="240" w:lineRule="auto"/>
        <w:ind w:firstLine="709"/>
        <w:jc w:val="both"/>
        <w:rPr>
          <w:rFonts w:ascii="Times New Roman" w:hAnsi="Times New Roman" w:cs="Times New Roman"/>
          <w:b/>
          <w:i/>
          <w:sz w:val="28"/>
          <w:szCs w:val="28"/>
        </w:rPr>
      </w:pPr>
      <w:r w:rsidRPr="00814392">
        <w:rPr>
          <w:rFonts w:ascii="Times New Roman" w:hAnsi="Times New Roman" w:cs="Times New Roman"/>
          <w:b/>
          <w:i/>
          <w:sz w:val="28"/>
          <w:szCs w:val="28"/>
        </w:rPr>
        <w:t>Категории персонала.</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Персонал административно-технический</w:t>
      </w:r>
      <w:r w:rsidRPr="00814392">
        <w:rPr>
          <w:rFonts w:ascii="Times New Roman" w:hAnsi="Times New Roman" w:cs="Times New Roman"/>
          <w:sz w:val="28"/>
          <w:szCs w:val="28"/>
        </w:rPr>
        <w:t xml:space="preserve"> - руководители и специалисты, на которых возложены обязанности по организации технического и оперативного обслуживания, проведения ремонтных, монтажных и наладочных работ в электроустановках.</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Персонал оперативный</w:t>
      </w:r>
      <w:r w:rsidRPr="00814392">
        <w:rPr>
          <w:rFonts w:ascii="Times New Roman" w:hAnsi="Times New Roman" w:cs="Times New Roman"/>
          <w:sz w:val="28"/>
          <w:szCs w:val="28"/>
        </w:rPr>
        <w:t xml:space="preserve"> - персонал, осуществляющий оперативное управление и обслуживание электроустановок (осмотр, оперативные переключения, подготовку рабочего места, допуск и надзор за </w:t>
      </w:r>
      <w:proofErr w:type="gramStart"/>
      <w:r w:rsidRPr="00814392">
        <w:rPr>
          <w:rFonts w:ascii="Times New Roman" w:hAnsi="Times New Roman" w:cs="Times New Roman"/>
          <w:sz w:val="28"/>
          <w:szCs w:val="28"/>
        </w:rPr>
        <w:t>работающими</w:t>
      </w:r>
      <w:proofErr w:type="gramEnd"/>
      <w:r w:rsidRPr="00814392">
        <w:rPr>
          <w:rFonts w:ascii="Times New Roman" w:hAnsi="Times New Roman" w:cs="Times New Roman"/>
          <w:sz w:val="28"/>
          <w:szCs w:val="28"/>
        </w:rPr>
        <w:t>, выполнение работ в порядке текущей эксплуатации).</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Персонал оперативно-ремонтный</w:t>
      </w:r>
      <w:r w:rsidRPr="00814392">
        <w:rPr>
          <w:rFonts w:ascii="Times New Roman" w:hAnsi="Times New Roman" w:cs="Times New Roman"/>
          <w:sz w:val="28"/>
          <w:szCs w:val="28"/>
        </w:rPr>
        <w:t xml:space="preserve"> - ремонтный персонал, специально обученный и подготовленный для оперативного обслуживания в утвержденном объеме закрепленных за ним электроустановок.</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Персонал ремонтный</w:t>
      </w:r>
      <w:r w:rsidRPr="00814392">
        <w:rPr>
          <w:rFonts w:ascii="Times New Roman" w:hAnsi="Times New Roman" w:cs="Times New Roman"/>
          <w:sz w:val="28"/>
          <w:szCs w:val="28"/>
        </w:rPr>
        <w:t xml:space="preserve"> - персонал, обеспечивающий техническое обслуживание и ремонт, монтаж, наладку и испытание электрооборудования.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proofErr w:type="gramStart"/>
      <w:r w:rsidRPr="00814392">
        <w:rPr>
          <w:rFonts w:ascii="Times New Roman" w:hAnsi="Times New Roman" w:cs="Times New Roman"/>
          <w:sz w:val="28"/>
          <w:szCs w:val="28"/>
        </w:rPr>
        <w:t xml:space="preserve">Административно-технический, оперативный, оперативно-ремонтный, ремонтный персонал, осуществляющий монтаж, наладку, техническое обслуживание, ремонт, управление режимом работы электроустановок. </w:t>
      </w:r>
      <w:proofErr w:type="gramEnd"/>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xml:space="preserve">Персонал </w:t>
      </w:r>
      <w:proofErr w:type="spellStart"/>
      <w:r w:rsidRPr="00814392">
        <w:rPr>
          <w:rFonts w:ascii="Times New Roman" w:hAnsi="Times New Roman" w:cs="Times New Roman"/>
          <w:bCs/>
          <w:sz w:val="28"/>
          <w:szCs w:val="28"/>
        </w:rPr>
        <w:t>электротехнологический</w:t>
      </w:r>
      <w:proofErr w:type="spellEnd"/>
      <w:r w:rsidRPr="00814392">
        <w:rPr>
          <w:rFonts w:ascii="Times New Roman" w:hAnsi="Times New Roman" w:cs="Times New Roman"/>
          <w:sz w:val="28"/>
          <w:szCs w:val="28"/>
        </w:rPr>
        <w:t xml:space="preserve"> - персонал, у которого в управляемом им технологическом процессе основной составляющей является электрическая энергия (например, электросварка, электродуговые печи, электролиз и т.д.), использующий в работе ручные электрические машины, переносной электроинструмент и светильники, и другие работники, для которых должностной инструкцией установлено знание настоящих Правил.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Требования, предъявляемые к электротехническому персоналу:</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персонал должен иметь профессиональную подготовку, соответствующую характеру работы;</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проходить проверку состояния здоровья в порядке и в сроки, установленные Министерством здравоохранения Республики Казахстан на работах с вредными и опасными условиями труда;</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работники должны иметь группу по электробезопасности, которая указывается в квалификационном удостоверении. Квалификационных групп допуска по электробезопасности пять (I-V). Для лиц электротехнического персонала (ЭТП) применяются группы допуска со второй по пятую;</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4) лица, допущенные к выполнению специальных работ, должны иметь об этом запись в квалификационном удостоверении.</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lastRenderedPageBreak/>
        <w:t>К специальным работам относятся:</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1) верхолазные работы;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2)работы под напряжением на токоведущих частях выше 1кВ;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3)работы в колодцах, шурфах, траншеях и котлованах глубиной более 2 метров;</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4) обслуживание сосудов, работающих под давлением;</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5) испытания оборудования повышенным напряжением (за исключением работ с мегомметром);</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6) не разрешается привлекать к работам с тяжелыми и вредными условиями труда лиц, не достигших 18-летнего возраста;</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7) электротехнический персонал должен быть практически обучен приемам освобождения человека от тока;</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8) все работающие должны быть обеспечены спецодеждой, </w:t>
      </w:r>
      <w:proofErr w:type="spellStart"/>
      <w:r w:rsidRPr="00814392">
        <w:rPr>
          <w:rFonts w:ascii="Times New Roman" w:hAnsi="Times New Roman" w:cs="Times New Roman"/>
          <w:sz w:val="28"/>
          <w:szCs w:val="28"/>
        </w:rPr>
        <w:t>спецобувью</w:t>
      </w:r>
      <w:proofErr w:type="spellEnd"/>
      <w:r w:rsidRPr="00814392">
        <w:rPr>
          <w:rFonts w:ascii="Times New Roman" w:hAnsi="Times New Roman" w:cs="Times New Roman"/>
          <w:sz w:val="28"/>
          <w:szCs w:val="28"/>
        </w:rPr>
        <w:t xml:space="preserve"> и индивидуальными средствами защиты (ИСЗ);</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9) каждый работник обязан выполнять требования ПТЭ, инструкций по охране труда, указания, полученные при инструктажах.</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При опасности возникновения несчастного случая персонал, находящийся вблизи, должен принять меры по его предупреждению на месте происшествия. О случившемся работник должен сообщить руководителю (производителю) работ, оперативному персоналу.</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p>
    <w:p w:rsidR="00A942C1" w:rsidRPr="00814392" w:rsidRDefault="00A942C1" w:rsidP="00A942C1">
      <w:pPr>
        <w:widowControl w:val="0"/>
        <w:spacing w:after="0" w:line="240" w:lineRule="auto"/>
        <w:ind w:left="709"/>
        <w:jc w:val="both"/>
        <w:outlineLvl w:val="1"/>
        <w:rPr>
          <w:rFonts w:ascii="Times New Roman" w:hAnsi="Times New Roman" w:cs="Times New Roman"/>
          <w:b/>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2 Организационные мероприятия, обеспечивающие безопасность работ</w:t>
      </w:r>
    </w:p>
    <w:p w:rsidR="00A942C1" w:rsidRPr="00814392" w:rsidRDefault="00A942C1" w:rsidP="00A942C1">
      <w:pPr>
        <w:widowControl w:val="0"/>
        <w:spacing w:after="0" w:line="240" w:lineRule="auto"/>
        <w:ind w:firstLine="709"/>
        <w:jc w:val="center"/>
        <w:rPr>
          <w:rFonts w:ascii="Times New Roman" w:hAnsi="Times New Roman" w:cs="Times New Roman"/>
          <w:sz w:val="28"/>
          <w:szCs w:val="28"/>
        </w:rPr>
      </w:pP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Для обеспечения безопасности выполняемых работ в электроустановках необходима их правильная организация. Все работы выполняются либо по наряду, либо по распоряжению, либо в порядке текущей эксплуатации.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bCs/>
          <w:i/>
          <w:sz w:val="28"/>
          <w:szCs w:val="28"/>
        </w:rPr>
        <w:t>Наряд-допуск</w:t>
      </w:r>
      <w:r w:rsidRPr="00814392">
        <w:rPr>
          <w:rFonts w:ascii="Times New Roman" w:hAnsi="Times New Roman" w:cs="Times New Roman"/>
          <w:bCs/>
          <w:sz w:val="28"/>
          <w:szCs w:val="28"/>
        </w:rPr>
        <w:t xml:space="preserve"> (наряд)</w:t>
      </w:r>
      <w:r w:rsidRPr="00814392">
        <w:rPr>
          <w:rFonts w:ascii="Times New Roman" w:hAnsi="Times New Roman" w:cs="Times New Roman"/>
          <w:sz w:val="28"/>
          <w:szCs w:val="28"/>
        </w:rPr>
        <w:t xml:space="preserve"> - задание на производство работы, оформленное на специальном бланке установленной формы и определяющее содержание, место работы, время ее начала и окончания, условия безопасного проведения, состав бригады и лиц, ответственных за безопасное выполнение работы.</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bCs/>
          <w:i/>
          <w:sz w:val="28"/>
          <w:szCs w:val="28"/>
        </w:rPr>
        <w:t>Распоряжение</w:t>
      </w:r>
      <w:r w:rsidRPr="00814392">
        <w:rPr>
          <w:rFonts w:ascii="Times New Roman" w:hAnsi="Times New Roman" w:cs="Times New Roman"/>
          <w:bCs/>
          <w:sz w:val="28"/>
          <w:szCs w:val="28"/>
        </w:rPr>
        <w:t xml:space="preserve"> </w:t>
      </w:r>
      <w:r w:rsidRPr="00814392">
        <w:rPr>
          <w:rFonts w:ascii="Times New Roman" w:hAnsi="Times New Roman" w:cs="Times New Roman"/>
          <w:sz w:val="28"/>
          <w:szCs w:val="28"/>
        </w:rPr>
        <w:t>- задание на производство работы, определяющее ее содержание, место, время, меры безопасности (если они требуются) и лиц, которым поручено ее выполнение, с указанием группы по электробезопасности.</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proofErr w:type="gramStart"/>
      <w:r w:rsidRPr="00814392">
        <w:rPr>
          <w:rFonts w:ascii="Times New Roman" w:hAnsi="Times New Roman" w:cs="Times New Roman"/>
          <w:b/>
          <w:bCs/>
          <w:i/>
          <w:sz w:val="28"/>
          <w:szCs w:val="28"/>
        </w:rPr>
        <w:t>Работы, выполняемые в порядке текущей эксплуатации</w:t>
      </w:r>
      <w:r w:rsidRPr="00814392">
        <w:rPr>
          <w:rFonts w:ascii="Times New Roman" w:hAnsi="Times New Roman" w:cs="Times New Roman"/>
          <w:sz w:val="28"/>
          <w:szCs w:val="28"/>
        </w:rPr>
        <w:t xml:space="preserve"> - это небольшие по объему (не более одной смены) ремонтные и другие работы по техническому обслуживанию, выполняемые в электроустановках напряжением до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оперативным, оперативно-ремонтным персоналом на закрепленном оборудовании в соответствии с перечнем утвержденным руководителем (главным инженером) организации.</w:t>
      </w:r>
      <w:proofErr w:type="gramEnd"/>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Для безопасного ведения работ в электроустановках разработан комплекс организационных и технических мероприятий.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lastRenderedPageBreak/>
        <w:t xml:space="preserve">К организационным мероприятиям относятся: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выдача наряда или распоряжения на производство работ;</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организация работ, выполняемых в порядке текущей эксплуатации, согласно их перечню;</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выдача разрешения на допуск;</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4) допуск на рабочее место;</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5) надзор при выполнении работ;</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6) перевод на другое рабочее место;</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7) оформление перерывов в работе, окончания работы.</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При работе по наряду назначаются следующие лица ответственные за безопасное проведение работ:</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лицо, выдающее наряд, распоряжение, утверждающее перечень работ, выполняемых в порядке текущей эксплуатации;</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ответственный руководитель работ;</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лицо, дающее разрешение на допуск;</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4) допускающий;</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5) производитель работ;</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6) наблюдающий;</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7) члены бригады.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Ответственность лиц, работающих по наряду, выполняемые ими функции указаны в Правилах технической эксплуатации (ПТЭ).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Лицо, выдающее наряд</w:t>
      </w:r>
      <w:r w:rsidRPr="00814392">
        <w:rPr>
          <w:rFonts w:ascii="Times New Roman" w:hAnsi="Times New Roman" w:cs="Times New Roman"/>
          <w:sz w:val="28"/>
          <w:szCs w:val="28"/>
        </w:rPr>
        <w:t xml:space="preserve"> или распоряжение устанавливает возможность безопасного выполнения работы, отвечает за достаточность и правильность указанных в наряде мер безопасности, за качественный и количественный состав бригады и назначение ответственных лиц, также за соответствие выполняемой работе групп по электробезопасности перечисленных в наряде работников. </w:t>
      </w:r>
    </w:p>
    <w:p w:rsidR="00A942C1" w:rsidRPr="00814392" w:rsidRDefault="00A942C1" w:rsidP="00A942C1">
      <w:pPr>
        <w:widowControl w:val="0"/>
        <w:spacing w:after="0" w:line="240" w:lineRule="auto"/>
        <w:ind w:firstLine="709"/>
        <w:jc w:val="both"/>
        <w:rPr>
          <w:rFonts w:ascii="Times New Roman" w:eastAsia="+mn-ea" w:hAnsi="Times New Roman" w:cs="Times New Roman"/>
          <w:sz w:val="28"/>
          <w:szCs w:val="80"/>
        </w:rPr>
      </w:pPr>
      <w:r w:rsidRPr="00814392">
        <w:rPr>
          <w:rFonts w:ascii="Times New Roman" w:hAnsi="Times New Roman" w:cs="Times New Roman"/>
          <w:sz w:val="28"/>
          <w:szCs w:val="28"/>
        </w:rPr>
        <w:t>Право выдачи наряда, распоряжения имеют лица административно-технического персонала с группой по электробезопасности V - выше 1000</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IV – до 1000 В. Допускается выдача нарядов и распоряжений с группой IV из числа лиц оперативного персонала данной электроустановки при работах по предотвращению аварий или ликвидации их последствий, при других неотложных работах. Предоставление права выдачи нарядов оперативному персоналу должно быть оформлено письменным указанием руководителя организации.</w:t>
      </w:r>
      <w:r w:rsidRPr="00814392">
        <w:rPr>
          <w:rFonts w:ascii="Times New Roman" w:eastAsia="+mn-ea" w:hAnsi="Times New Roman" w:cs="Times New Roman"/>
          <w:sz w:val="28"/>
          <w:szCs w:val="80"/>
        </w:rPr>
        <w:t xml:space="preserve">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Ответственным руководителем</w:t>
      </w:r>
      <w:r w:rsidRPr="00814392">
        <w:rPr>
          <w:rFonts w:ascii="Times New Roman" w:hAnsi="Times New Roman" w:cs="Times New Roman"/>
          <w:i/>
          <w:sz w:val="28"/>
          <w:szCs w:val="28"/>
        </w:rPr>
        <w:t xml:space="preserve"> </w:t>
      </w:r>
      <w:r w:rsidRPr="00814392">
        <w:rPr>
          <w:rFonts w:ascii="Times New Roman" w:hAnsi="Times New Roman" w:cs="Times New Roman"/>
          <w:b/>
          <w:i/>
          <w:sz w:val="28"/>
          <w:szCs w:val="28"/>
        </w:rPr>
        <w:t>работ</w:t>
      </w:r>
      <w:r w:rsidRPr="00814392">
        <w:rPr>
          <w:rFonts w:ascii="Times New Roman" w:hAnsi="Times New Roman" w:cs="Times New Roman"/>
          <w:sz w:val="28"/>
          <w:szCs w:val="28"/>
        </w:rPr>
        <w:t xml:space="preserve"> назначается лицо из ЭТП, имеющее группу V - выше 1000</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IV - до 1000 В. Ответственный руководитель работ отвечает за выполнение всех указанных в наряде мер безопасности и их достаточность, за принимаемые им дополнительные меры безопасности, за полноту и качество целевого инструктажа бригады, в том числе проводимого допускающим и производителем работ, за электробезопасность и безопасность работающих от других производственных факторов. Необходимость назначения ответственного руководителя при других работах определяет выдающий наряд.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Лицо, дающее разрешение на допуск</w:t>
      </w:r>
      <w:r w:rsidRPr="00814392">
        <w:rPr>
          <w:rFonts w:ascii="Times New Roman" w:hAnsi="Times New Roman" w:cs="Times New Roman"/>
          <w:sz w:val="28"/>
          <w:szCs w:val="28"/>
        </w:rPr>
        <w:t xml:space="preserve">. Это лицо дежурного персонала </w:t>
      </w:r>
      <w:r w:rsidRPr="00814392">
        <w:rPr>
          <w:rFonts w:ascii="Times New Roman" w:hAnsi="Times New Roman" w:cs="Times New Roman"/>
          <w:sz w:val="28"/>
          <w:szCs w:val="28"/>
        </w:rPr>
        <w:lastRenderedPageBreak/>
        <w:t>отвечает - за правильную выдачу задания дежурному и оперативно-ремонтному персоналу по объему отключений и заземлений, за достоверность сведений по объему предварительно выполненных операций, по отключению и заземлению,  за координацию времени и места работы допускаемых бригад, за включение электроустановки после полного окончания работ всеми бригадами на данной электроустановке. Допускающий назначается из числа оперативного персонала с группой допуска IV выше 1000</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с группой III  - до 1000 В.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proofErr w:type="gramStart"/>
      <w:r w:rsidRPr="00814392">
        <w:rPr>
          <w:rFonts w:ascii="Times New Roman" w:hAnsi="Times New Roman" w:cs="Times New Roman"/>
          <w:b/>
          <w:i/>
          <w:sz w:val="28"/>
          <w:szCs w:val="28"/>
        </w:rPr>
        <w:t>Наблюдающий</w:t>
      </w:r>
      <w:proofErr w:type="gramEnd"/>
      <w:r w:rsidRPr="00814392">
        <w:rPr>
          <w:rFonts w:ascii="Times New Roman" w:hAnsi="Times New Roman" w:cs="Times New Roman"/>
          <w:b/>
          <w:i/>
          <w:sz w:val="28"/>
          <w:szCs w:val="28"/>
        </w:rPr>
        <w:t xml:space="preserve">, </w:t>
      </w:r>
      <w:r w:rsidRPr="00814392">
        <w:rPr>
          <w:rFonts w:ascii="Times New Roman" w:hAnsi="Times New Roman" w:cs="Times New Roman"/>
          <w:sz w:val="28"/>
          <w:szCs w:val="28"/>
        </w:rPr>
        <w:t xml:space="preserve">назначается для надзора за бригадой работников, не имеющих права самостоятельно работать в электроустановках. Ему запрещается совмещать наблюдение за </w:t>
      </w:r>
      <w:proofErr w:type="gramStart"/>
      <w:r w:rsidRPr="00814392">
        <w:rPr>
          <w:rFonts w:ascii="Times New Roman" w:hAnsi="Times New Roman" w:cs="Times New Roman"/>
          <w:sz w:val="28"/>
          <w:szCs w:val="28"/>
        </w:rPr>
        <w:t>работающими</w:t>
      </w:r>
      <w:proofErr w:type="gramEnd"/>
      <w:r w:rsidRPr="00814392">
        <w:rPr>
          <w:rFonts w:ascii="Times New Roman" w:hAnsi="Times New Roman" w:cs="Times New Roman"/>
          <w:sz w:val="28"/>
          <w:szCs w:val="28"/>
        </w:rPr>
        <w:t xml:space="preserve"> с выполнением работы.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Совмещение обязанностей лиц, ответственных за безопасное производство работ, не ограничивается и определяется лицом выдающим наряд, за исключением совмещения обязанностей производителя работ и допускающего, которое запрещается, кроме случаев, указанных в ПТЭ.</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Работы по распоряжению</w:t>
      </w:r>
      <w:r w:rsidRPr="00814392">
        <w:rPr>
          <w:rFonts w:ascii="Times New Roman" w:hAnsi="Times New Roman" w:cs="Times New Roman"/>
          <w:sz w:val="28"/>
          <w:szCs w:val="28"/>
        </w:rPr>
        <w:t xml:space="preserve"> выполняются вдали от токоведущих частей, находящихся под напряжением в действующих электроустановках до и выше 1000</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или в недействующих электроустановках. Распоряжение имеет разовый характер, срок действия определяется продолжительностью рабочего дня исполнителей. При необходимости продолжения работы, при изменении условий работы или состава бригады распоряжение должно отдаваться заново. Распоряжение допускается выдавать для работы поочередно на нескольких электроустановках (присоединениях). Допуск к работам по распоряжению должен быть оформлен в «Журнале учета работ по нарядам и распоряжениям».</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Работа в порядке текущей эксплуатации</w:t>
      </w:r>
      <w:r w:rsidRPr="00814392">
        <w:rPr>
          <w:rFonts w:ascii="Times New Roman" w:hAnsi="Times New Roman" w:cs="Times New Roman"/>
          <w:sz w:val="28"/>
          <w:szCs w:val="28"/>
        </w:rPr>
        <w:t>, включенная в перечень работ по предприятию, является постоянно разрешенной</w:t>
      </w:r>
      <w:proofErr w:type="gramStart"/>
      <w:r w:rsidRPr="00814392">
        <w:rPr>
          <w:rFonts w:ascii="Times New Roman" w:hAnsi="Times New Roman" w:cs="Times New Roman"/>
          <w:sz w:val="28"/>
          <w:szCs w:val="28"/>
        </w:rPr>
        <w:t>.</w:t>
      </w:r>
      <w:proofErr w:type="gramEnd"/>
      <w:r w:rsidRPr="00814392">
        <w:rPr>
          <w:rFonts w:ascii="Times New Roman" w:hAnsi="Times New Roman" w:cs="Times New Roman"/>
          <w:sz w:val="28"/>
          <w:szCs w:val="28"/>
        </w:rPr>
        <w:t xml:space="preserve"> (</w:t>
      </w:r>
      <w:proofErr w:type="gramStart"/>
      <w:r w:rsidRPr="00814392">
        <w:rPr>
          <w:rFonts w:ascii="Times New Roman" w:hAnsi="Times New Roman" w:cs="Times New Roman"/>
          <w:sz w:val="28"/>
          <w:szCs w:val="28"/>
        </w:rPr>
        <w:t>н</w:t>
      </w:r>
      <w:proofErr w:type="gramEnd"/>
      <w:r w:rsidRPr="00814392">
        <w:rPr>
          <w:rFonts w:ascii="Times New Roman" w:hAnsi="Times New Roman" w:cs="Times New Roman"/>
          <w:sz w:val="28"/>
          <w:szCs w:val="28"/>
        </w:rPr>
        <w:t xml:space="preserve">а нее не требуется каких-либо дополнительных указаний, распоряжений, целевого инструктажа). При выполнении работ такого рода относятся необходимо выполнять условия: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работа в порядке текущей эксплуатации только на электроустановках до 1000</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работа выполняется оперативным или оперативно-ремонтным персоналом на закрепленном оборудовании, участке.</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К работам, выполняемым в порядке текущей эксплуатации в электроустановках напряжением до 1000</w:t>
      </w:r>
      <w:proofErr w:type="gramStart"/>
      <w:r w:rsidRPr="00814392">
        <w:rPr>
          <w:rFonts w:ascii="Times New Roman" w:hAnsi="Times New Roman" w:cs="Times New Roman"/>
          <w:bCs/>
          <w:sz w:val="28"/>
          <w:szCs w:val="28"/>
        </w:rPr>
        <w:t xml:space="preserve"> В</w:t>
      </w:r>
      <w:proofErr w:type="gramEnd"/>
      <w:r w:rsidRPr="00814392">
        <w:rPr>
          <w:rFonts w:ascii="Times New Roman" w:hAnsi="Times New Roman" w:cs="Times New Roman"/>
          <w:bCs/>
          <w:sz w:val="28"/>
          <w:szCs w:val="28"/>
        </w:rPr>
        <w:t>, могут быть отнесены:</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работы в электроустановках с односторонним питанием;</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отсоединение, присоединение кабеля, проводов электродвигателя, другого оборудования;</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ремонт магнитных пускателей, рубильников, контакторов, пусковых кнопок, другой аналогичной пусковой и коммутационной аппаратуры при условии установки ее вне щитов и сборок;</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4) ремонт отдельных </w:t>
      </w:r>
      <w:proofErr w:type="spellStart"/>
      <w:r w:rsidRPr="00814392">
        <w:rPr>
          <w:rFonts w:ascii="Times New Roman" w:hAnsi="Times New Roman" w:cs="Times New Roman"/>
          <w:sz w:val="28"/>
          <w:szCs w:val="28"/>
        </w:rPr>
        <w:t>электроприемников</w:t>
      </w:r>
      <w:proofErr w:type="spellEnd"/>
      <w:r w:rsidRPr="00814392">
        <w:rPr>
          <w:rFonts w:ascii="Times New Roman" w:hAnsi="Times New Roman" w:cs="Times New Roman"/>
          <w:sz w:val="28"/>
          <w:szCs w:val="28"/>
        </w:rPr>
        <w:t xml:space="preserve"> (электродвигателей,  </w:t>
      </w:r>
      <w:proofErr w:type="spellStart"/>
      <w:r w:rsidRPr="00814392">
        <w:rPr>
          <w:rFonts w:ascii="Times New Roman" w:hAnsi="Times New Roman" w:cs="Times New Roman"/>
          <w:sz w:val="28"/>
          <w:szCs w:val="28"/>
        </w:rPr>
        <w:t>электрокалориферов</w:t>
      </w:r>
      <w:proofErr w:type="spellEnd"/>
      <w:r w:rsidRPr="00814392">
        <w:rPr>
          <w:rFonts w:ascii="Times New Roman" w:hAnsi="Times New Roman" w:cs="Times New Roman"/>
          <w:sz w:val="28"/>
          <w:szCs w:val="28"/>
        </w:rPr>
        <w:t xml:space="preserve"> и т.д.);</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5) ремонт отдельно расположенных магнитных станций и блоков </w:t>
      </w:r>
      <w:r w:rsidRPr="00814392">
        <w:rPr>
          <w:rFonts w:ascii="Times New Roman" w:hAnsi="Times New Roman" w:cs="Times New Roman"/>
          <w:sz w:val="28"/>
          <w:szCs w:val="28"/>
        </w:rPr>
        <w:lastRenderedPageBreak/>
        <w:t>управления, уход за щеточными аппаратами электрических машин;</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6) снятие, установка электросчетчиков, других приборов и средств измерений;</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7) замена предохранителей, ремонт осветительной электропроводки и арматуры, замена ламп и чистка светильников, расположенных на высоте не более 2,5 метров, от пола;</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8) другие работы, выполняемые на территории организации, в служебных и жилых помещениях, складах, мастерских и т.д.</w:t>
      </w:r>
    </w:p>
    <w:p w:rsidR="00A942C1" w:rsidRPr="00814392" w:rsidRDefault="00A942C1" w:rsidP="00A942C1">
      <w:pPr>
        <w:widowControl w:val="0"/>
        <w:spacing w:after="0" w:line="240" w:lineRule="auto"/>
        <w:ind w:firstLine="709"/>
        <w:jc w:val="both"/>
        <w:rPr>
          <w:rFonts w:ascii="Times New Roman" w:hAnsi="Times New Roman" w:cs="Times New Roman"/>
          <w:bCs/>
          <w:sz w:val="28"/>
          <w:szCs w:val="28"/>
        </w:rPr>
      </w:pPr>
      <w:r w:rsidRPr="00814392">
        <w:rPr>
          <w:rFonts w:ascii="Times New Roman" w:hAnsi="Times New Roman" w:cs="Times New Roman"/>
          <w:sz w:val="28"/>
          <w:szCs w:val="28"/>
        </w:rPr>
        <w:t xml:space="preserve">Приведенный перечень работ не является исчерпывающим и может быть дополнен решением руководителя организации. В перечне должно быть указано, какие работы могут выполняться </w:t>
      </w:r>
      <w:r w:rsidRPr="00814392">
        <w:rPr>
          <w:rFonts w:ascii="Times New Roman" w:hAnsi="Times New Roman" w:cs="Times New Roman"/>
          <w:bCs/>
          <w:sz w:val="28"/>
          <w:szCs w:val="28"/>
        </w:rPr>
        <w:t>единолично.</w:t>
      </w:r>
    </w:p>
    <w:p w:rsidR="00A942C1" w:rsidRPr="00814392" w:rsidRDefault="00A942C1" w:rsidP="00A942C1">
      <w:pPr>
        <w:widowControl w:val="0"/>
        <w:spacing w:after="0" w:line="240" w:lineRule="auto"/>
        <w:ind w:firstLine="709"/>
        <w:jc w:val="both"/>
        <w:rPr>
          <w:rFonts w:ascii="Times New Roman" w:hAnsi="Times New Roman" w:cs="Times New Roman"/>
          <w:bCs/>
          <w:sz w:val="28"/>
          <w:szCs w:val="28"/>
        </w:rPr>
      </w:pPr>
    </w:p>
    <w:p w:rsidR="00A942C1" w:rsidRPr="00814392" w:rsidRDefault="00A942C1" w:rsidP="00A942C1">
      <w:pPr>
        <w:widowControl w:val="0"/>
        <w:spacing w:after="0" w:line="240" w:lineRule="auto"/>
        <w:ind w:firstLine="709"/>
        <w:jc w:val="both"/>
        <w:rPr>
          <w:rFonts w:ascii="Times New Roman" w:hAnsi="Times New Roman" w:cs="Times New Roman"/>
          <w:bCs/>
          <w:sz w:val="28"/>
          <w:szCs w:val="28"/>
        </w:rPr>
      </w:pPr>
    </w:p>
    <w:p w:rsidR="00A942C1" w:rsidRPr="00814392" w:rsidRDefault="00A942C1" w:rsidP="00A942C1">
      <w:pPr>
        <w:widowControl w:val="0"/>
        <w:spacing w:after="0" w:line="240" w:lineRule="auto"/>
        <w:ind w:firstLine="709"/>
        <w:jc w:val="both"/>
        <w:outlineLvl w:val="1"/>
        <w:rPr>
          <w:rFonts w:ascii="Times New Roman" w:hAnsi="Times New Roman" w:cs="Times New Roman"/>
          <w:b/>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3  Классификация  опасности  работ  в  электроустановках</w:t>
      </w:r>
    </w:p>
    <w:p w:rsidR="00A942C1" w:rsidRPr="00814392" w:rsidRDefault="00A942C1" w:rsidP="00A942C1">
      <w:pPr>
        <w:widowControl w:val="0"/>
        <w:spacing w:after="0" w:line="240" w:lineRule="auto"/>
        <w:ind w:firstLine="709"/>
        <w:jc w:val="center"/>
        <w:rPr>
          <w:rFonts w:ascii="Times New Roman" w:hAnsi="Times New Roman" w:cs="Times New Roman"/>
          <w:sz w:val="28"/>
          <w:szCs w:val="28"/>
        </w:rPr>
      </w:pP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По </w:t>
      </w:r>
      <w:proofErr w:type="gramStart"/>
      <w:r w:rsidRPr="00814392">
        <w:rPr>
          <w:rFonts w:ascii="Times New Roman" w:hAnsi="Times New Roman" w:cs="Times New Roman"/>
          <w:sz w:val="28"/>
          <w:szCs w:val="28"/>
        </w:rPr>
        <w:t>степени опасности работы, выполняемые в электроустановках делятся</w:t>
      </w:r>
      <w:proofErr w:type="gramEnd"/>
      <w:r w:rsidRPr="00814392">
        <w:rPr>
          <w:rFonts w:ascii="Times New Roman" w:hAnsi="Times New Roman" w:cs="Times New Roman"/>
          <w:sz w:val="28"/>
          <w:szCs w:val="28"/>
        </w:rPr>
        <w:t xml:space="preserve"> на виды работ:</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xml:space="preserve">1) </w:t>
      </w:r>
      <w:r w:rsidRPr="00814392">
        <w:rPr>
          <w:rFonts w:ascii="Times New Roman" w:hAnsi="Times New Roman" w:cs="Times New Roman"/>
          <w:sz w:val="28"/>
          <w:szCs w:val="28"/>
        </w:rPr>
        <w:t>работа без снятия напряжения на токоведущих частях или вблизи них работа, выполняемая с прикосновением к токоведущим частям, находящимся под напряжением (рабочим или наведенным), или на расстояниях от этих токоведущих частей менее допустимых;</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работа со снятием напряжения - работа, когда с токоведущих частей электроустановки, на которой будут производиться работы, отключена коммутационным аппаратом, отсоединением шин, кабелей, проводов и приняты меры, препятствующие подаче напряжения на токоведущие части к месту работы;</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работы, выполняемые в порядке текущей эксплуатации - небольшие по объему (не более одной смены) ремонтные и другие работы выполняемые в электроустановках напряжением до 1000</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оперативным и оперативно-ремонтным персоналом на закрепленном оборудовании в соответствии с утвержденным руководителем (главным инженером) организации перечнем;</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4) работы на высоте рабочие места и проходы к ним на высоте 1,3 метра и более и расстоянии менее 2 метров от границы перепада по высоте должны быть ограждены временными ограждениями. При невозможности устройства этих ограждений работы на высоте следует выполнять с использованием предохранительных поясов и </w:t>
      </w:r>
      <w:proofErr w:type="gramStart"/>
      <w:r w:rsidRPr="00814392">
        <w:rPr>
          <w:rFonts w:ascii="Times New Roman" w:hAnsi="Times New Roman" w:cs="Times New Roman"/>
          <w:sz w:val="28"/>
          <w:szCs w:val="28"/>
        </w:rPr>
        <w:t>канатов</w:t>
      </w:r>
      <w:proofErr w:type="gramEnd"/>
      <w:r w:rsidRPr="00814392">
        <w:rPr>
          <w:rFonts w:ascii="Times New Roman" w:hAnsi="Times New Roman" w:cs="Times New Roman"/>
          <w:sz w:val="28"/>
          <w:szCs w:val="28"/>
        </w:rPr>
        <w:t xml:space="preserve"> страховочных по ГОСТ 12.3.107-83;</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5) техническое обслуживание комплекс операций или операция по поддержанию работоспособности или исправности изделия при использовании по назначению, ожидании, хранении и транспортировании;</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6) неотложные работы - работы, выполняемые безотлагательно для предотвращения воздействия на людей опасного производственного фактора, а также работы по устранению неисправностей и повреждений, угрожающих нарушением нормальной работы оборудования, сооружений, устройств телемеханики, автоматики и телеуправления (ТАИ), систем электро и </w:t>
      </w:r>
      <w:r w:rsidRPr="00814392">
        <w:rPr>
          <w:rFonts w:ascii="Times New Roman" w:hAnsi="Times New Roman" w:cs="Times New Roman"/>
          <w:sz w:val="28"/>
          <w:szCs w:val="28"/>
        </w:rPr>
        <w:lastRenderedPageBreak/>
        <w:t>теплоснабжения потребителей;</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7) оперативное обслуживание</w:t>
      </w:r>
      <w:r w:rsidRPr="00814392">
        <w:rPr>
          <w:rFonts w:ascii="Times New Roman" w:hAnsi="Times New Roman" w:cs="Times New Roman"/>
          <w:bCs/>
          <w:sz w:val="28"/>
          <w:szCs w:val="28"/>
        </w:rPr>
        <w:t xml:space="preserve"> </w:t>
      </w:r>
      <w:r w:rsidRPr="00814392">
        <w:rPr>
          <w:rFonts w:ascii="Times New Roman" w:hAnsi="Times New Roman" w:cs="Times New Roman"/>
          <w:sz w:val="28"/>
          <w:szCs w:val="28"/>
        </w:rPr>
        <w:t>электроустановки - комплекс работ по: ведению требуемого режима работы электроустановок; производству переключений, осмотров, подготовке к производству ремонта (подготовке рабочего места, допуску); предусмотренного должностными инструкциями оперативного персонала;</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8) осмотр - визуальное обследование электрооборудования, зданий и сооружений, электроустановок.</w:t>
      </w:r>
    </w:p>
    <w:p w:rsidR="00A942C1" w:rsidRPr="00814392" w:rsidRDefault="00A942C1" w:rsidP="00A942C1">
      <w:pPr>
        <w:widowControl w:val="0"/>
        <w:spacing w:after="0" w:line="240" w:lineRule="auto"/>
        <w:ind w:firstLine="709"/>
        <w:jc w:val="both"/>
        <w:rPr>
          <w:rFonts w:ascii="Times New Roman" w:hAnsi="Times New Roman" w:cs="Times New Roman"/>
          <w:sz w:val="28"/>
          <w:szCs w:val="28"/>
        </w:rPr>
      </w:pPr>
    </w:p>
    <w:p w:rsidR="00A942C1" w:rsidRPr="00814392" w:rsidRDefault="00A942C1" w:rsidP="00A942C1">
      <w:pPr>
        <w:widowControl w:val="0"/>
        <w:spacing w:after="0" w:line="240" w:lineRule="auto"/>
        <w:ind w:firstLine="709"/>
        <w:jc w:val="center"/>
        <w:rPr>
          <w:rFonts w:ascii="Times New Roman" w:hAnsi="Times New Roman" w:cs="Times New Roman"/>
          <w:sz w:val="28"/>
          <w:szCs w:val="28"/>
        </w:rPr>
      </w:pPr>
      <w:bookmarkStart w:id="0" w:name="_GoBack"/>
      <w:bookmarkEnd w:id="0"/>
    </w:p>
    <w:sectPr w:rsidR="00A942C1" w:rsidRPr="008143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2C1"/>
    <w:rsid w:val="003663B7"/>
    <w:rsid w:val="00564880"/>
    <w:rsid w:val="00A942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2C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2C1"/>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1885</Words>
  <Characters>10751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2016-09-14T11:49:00Z</dcterms:created>
  <dcterms:modified xsi:type="dcterms:W3CDTF">2016-09-14T11:52:00Z</dcterms:modified>
</cp:coreProperties>
</file>